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KALASTUSASIAA VUODELLE 2022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rPr>
      </w:pPr>
      <w:r w:rsidDel="00000000" w:rsidR="00000000" w:rsidRPr="00000000">
        <w:rPr>
          <w:b w:val="1"/>
          <w:rtl w:val="0"/>
        </w:rPr>
        <w:t xml:space="preserve">1 Pyydys- ja rapumerkit </w:t>
      </w:r>
    </w:p>
    <w:p w:rsidR="00000000" w:rsidDel="00000000" w:rsidP="00000000" w:rsidRDefault="00000000" w:rsidRPr="00000000" w14:paraId="00000004">
      <w:pPr>
        <w:rPr/>
      </w:pPr>
      <w:r w:rsidDel="00000000" w:rsidR="00000000" w:rsidRPr="00000000">
        <w:rPr>
          <w:i w:val="1"/>
          <w:rtl w:val="0"/>
        </w:rPr>
        <w:t xml:space="preserve">Pyydysmerkkejä saa ostaa seuraavasti</w:t>
      </w:r>
      <w:r w:rsidDel="00000000" w:rsidR="00000000" w:rsidRPr="00000000">
        <w:rPr>
          <w:rtl w:val="0"/>
        </w:rPr>
        <w:t xml:space="preserve">: paikkakunnalla vakituisesti asuva henkilö ja kesäasukas 6 kpl perushintaan 4 €/kpl. Vesiosakas saa merkkejä manttaaliluvun mukaan, kuitenkin vähintään 6 kpl. Ylimääräiset merkit maksavat 8 €/kpl ja niitä saa ostaa rajoituksetta.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Ulkopaikkakuntalaiset voivat ostaa pyydysmerkkejä hintaan 8 €/kpl enintään 10 kpl.</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i w:val="1"/>
          <w:rtl w:val="0"/>
        </w:rPr>
        <w:t xml:space="preserve">Rapumerkkejä saa ostaa seuraavasti:</w:t>
      </w:r>
      <w:r w:rsidDel="00000000" w:rsidR="00000000" w:rsidRPr="00000000">
        <w:rPr>
          <w:rtl w:val="0"/>
        </w:rPr>
        <w:t xml:space="preserve"> paikkakunnalla vakituisesti asuva henkilö ja kesäasukas 10 kpl perushintaan 4 €/kpl. Ylimääräiset merkit maksavat 8 €/kpl ja niitä saa ostaa rajoituksetta.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Ulkopaikkakuntalaiset voivat ostaa rapumerkkejä hintaan 8€/kpl enintään 10 kpl.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Pyydys- ja rapumerkkejä myy Käsityö- ja kahvitupa Peurankello sekä Vuolenkosken kyläkeskuksen kyläpiste.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Merkkejä ostaessa kaikkien 18 - 64-vuotiaiden on esitettävä koko vuoden voimassa oleva kalastuskortti. Muiden on todistettava ikänsä. Osakkaiden on pystyttävä osoittamaan osakkuutensa lupia tai merkkejä ostaessaan. Ostajan pitää todistaa henkilöllisyytensä ja ilmoittaa omistamansa osakaskiinteistön nimi ja rekisterinumero tai valtakirja, jolla hän saa käyttää osakaskiinteistön kalastusoikeutta. Osakkuus tarkastetaan ostotapahtuman yhteydessä. Paikkakunnalla vakituisesti asuva henkilö, joka ei ole osakas, voi todistaa asumisen esimerkiksi väestötietojärjestelmästä tilatulla otteella.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b w:val="1"/>
        </w:rPr>
      </w:pPr>
      <w:r w:rsidDel="00000000" w:rsidR="00000000" w:rsidRPr="00000000">
        <w:rPr>
          <w:b w:val="1"/>
          <w:rtl w:val="0"/>
        </w:rPr>
        <w:t xml:space="preserve">1.1 Pyydysten merkintä </w:t>
      </w:r>
    </w:p>
    <w:p w:rsidR="00000000" w:rsidDel="00000000" w:rsidP="00000000" w:rsidRDefault="00000000" w:rsidRPr="00000000" w14:paraId="00000011">
      <w:pPr>
        <w:rPr/>
      </w:pPr>
      <w:r w:rsidDel="00000000" w:rsidR="00000000" w:rsidRPr="00000000">
        <w:rPr>
          <w:rtl w:val="0"/>
        </w:rPr>
        <w:t xml:space="preserve">- Katiska </w:t>
        <w:tab/>
        <w:tab/>
        <w:tab/>
        <w:tab/>
        <w:t xml:space="preserve">1 merkki </w:t>
      </w:r>
    </w:p>
    <w:p w:rsidR="00000000" w:rsidDel="00000000" w:rsidP="00000000" w:rsidRDefault="00000000" w:rsidRPr="00000000" w14:paraId="00000012">
      <w:pPr>
        <w:rPr/>
      </w:pPr>
      <w:r w:rsidDel="00000000" w:rsidR="00000000" w:rsidRPr="00000000">
        <w:rPr>
          <w:rtl w:val="0"/>
        </w:rPr>
        <w:t xml:space="preserve">- Verkko, pituus max. 30 m </w:t>
        <w:tab/>
        <w:tab/>
        <w:t xml:space="preserve">1 merkki </w:t>
      </w:r>
    </w:p>
    <w:p w:rsidR="00000000" w:rsidDel="00000000" w:rsidP="00000000" w:rsidRDefault="00000000" w:rsidRPr="00000000" w14:paraId="00000013">
      <w:pPr>
        <w:rPr/>
      </w:pPr>
      <w:r w:rsidDel="00000000" w:rsidR="00000000" w:rsidRPr="00000000">
        <w:rPr>
          <w:rtl w:val="0"/>
        </w:rPr>
        <w:t xml:space="preserve">- Verkko, pituus yli 30 m </w:t>
        <w:tab/>
        <w:tab/>
        <w:t xml:space="preserve">2 merkkiä </w:t>
      </w:r>
    </w:p>
    <w:p w:rsidR="00000000" w:rsidDel="00000000" w:rsidP="00000000" w:rsidRDefault="00000000" w:rsidRPr="00000000" w14:paraId="00000014">
      <w:pPr>
        <w:rPr/>
      </w:pPr>
      <w:r w:rsidDel="00000000" w:rsidR="00000000" w:rsidRPr="00000000">
        <w:rPr>
          <w:rtl w:val="0"/>
        </w:rPr>
        <w:t xml:space="preserve">- Rysä </w:t>
        <w:tab/>
        <w:tab/>
        <w:tab/>
        <w:tab/>
        <w:tab/>
        <w:t xml:space="preserve">1 merkki </w:t>
      </w:r>
    </w:p>
    <w:p w:rsidR="00000000" w:rsidDel="00000000" w:rsidP="00000000" w:rsidRDefault="00000000" w:rsidRPr="00000000" w14:paraId="00000015">
      <w:pPr>
        <w:rPr/>
      </w:pPr>
      <w:r w:rsidDel="00000000" w:rsidR="00000000" w:rsidRPr="00000000">
        <w:rPr>
          <w:rtl w:val="0"/>
        </w:rPr>
        <w:t xml:space="preserve">- 10 syötti- / iskukoukkua </w:t>
        <w:tab/>
        <w:tab/>
        <w:t xml:space="preserve">1 merkki </w:t>
      </w:r>
    </w:p>
    <w:p w:rsidR="00000000" w:rsidDel="00000000" w:rsidP="00000000" w:rsidRDefault="00000000" w:rsidRPr="00000000" w14:paraId="00000016">
      <w:pPr>
        <w:rPr/>
      </w:pPr>
      <w:r w:rsidDel="00000000" w:rsidR="00000000" w:rsidRPr="00000000">
        <w:rPr>
          <w:rtl w:val="0"/>
        </w:rPr>
        <w:t xml:space="preserve">- Pitkäsiima (100 koukkua) </w:t>
        <w:tab/>
        <w:tab/>
        <w:t xml:space="preserve">1 merkki </w:t>
      </w:r>
    </w:p>
    <w:p w:rsidR="00000000" w:rsidDel="00000000" w:rsidP="00000000" w:rsidRDefault="00000000" w:rsidRPr="00000000" w14:paraId="00000017">
      <w:pPr>
        <w:rPr/>
      </w:pPr>
      <w:r w:rsidDel="00000000" w:rsidR="00000000" w:rsidRPr="00000000">
        <w:rPr>
          <w:rtl w:val="0"/>
        </w:rPr>
        <w:t xml:space="preserve">- Rapupyydys </w:t>
        <w:tab/>
        <w:tab/>
        <w:tab/>
        <w:tab/>
        <w:t xml:space="preserve">1 rapumerkki </w:t>
      </w:r>
    </w:p>
    <w:p w:rsidR="00000000" w:rsidDel="00000000" w:rsidP="00000000" w:rsidRDefault="00000000" w:rsidRPr="00000000" w14:paraId="00000018">
      <w:pPr>
        <w:rPr/>
      </w:pPr>
      <w:r w:rsidDel="00000000" w:rsidR="00000000" w:rsidRPr="00000000">
        <w:rPr>
          <w:rtl w:val="0"/>
        </w:rPr>
        <w:t xml:space="preserve">- Ootto-onki</w:t>
        <w:tab/>
        <w:tab/>
        <w:tab/>
        <w:tab/>
        <w:t xml:space="preserve">1 merkki (vaatii myös viehekalastusluvan alueelle)</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Verkkojadan pituus saa olla max. 3 normaalimittaista (30 m) verkkoa. Pyydykset on merkittävä selkeillä ja helposti havaittavilla, kalastuslain vaatimukset täyttävillä tunnuksilla ja pyydysmerkit on kiinnitettävä näihin tunnuksiin. Jokaisen plommin kääntöpuolelle on merkittävä haltijan nimi ja puhelinnumero.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rPr>
      </w:pPr>
      <w:r w:rsidDel="00000000" w:rsidR="00000000" w:rsidRPr="00000000">
        <w:rPr>
          <w:b w:val="1"/>
          <w:rtl w:val="0"/>
        </w:rPr>
        <w:t xml:space="preserve">Pyydykset tulee sijoittaa vähintään 50 m etäisyydelle laiturista tai mökkirannasta ellei kiinteistön käyttäjältä/haltijalta ole saatu lupaa muuhun.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Valvonnan yhteydessä voidaan takavarikoida ohjeiden vastaisesti sijoitetut tai merkityt pyydykset.</w:t>
      </w:r>
    </w:p>
    <w:p w:rsidR="00000000" w:rsidDel="00000000" w:rsidP="00000000" w:rsidRDefault="00000000" w:rsidRPr="00000000" w14:paraId="0000001F">
      <w:pPr>
        <w:rPr>
          <w:b w:val="1"/>
        </w:rPr>
      </w:pPr>
      <w:r w:rsidDel="00000000" w:rsidR="00000000" w:rsidRPr="00000000">
        <w:br w:type="page"/>
      </w:r>
      <w:r w:rsidDel="00000000" w:rsidR="00000000" w:rsidRPr="00000000">
        <w:rPr>
          <w:rtl w:val="0"/>
        </w:rPr>
      </w:r>
    </w:p>
    <w:p w:rsidR="00000000" w:rsidDel="00000000" w:rsidP="00000000" w:rsidRDefault="00000000" w:rsidRPr="00000000" w14:paraId="00000020">
      <w:pPr>
        <w:rPr>
          <w:b w:val="1"/>
        </w:rPr>
      </w:pPr>
      <w:r w:rsidDel="00000000" w:rsidR="00000000" w:rsidRPr="00000000">
        <w:rPr>
          <w:b w:val="1"/>
          <w:rtl w:val="0"/>
        </w:rPr>
        <w:t xml:space="preserve">1.2 Voimaantulo </w:t>
      </w:r>
    </w:p>
    <w:p w:rsidR="00000000" w:rsidDel="00000000" w:rsidP="00000000" w:rsidRDefault="00000000" w:rsidRPr="00000000" w14:paraId="00000021">
      <w:pPr>
        <w:rPr/>
      </w:pPr>
      <w:r w:rsidDel="00000000" w:rsidR="00000000" w:rsidRPr="00000000">
        <w:rPr>
          <w:rtl w:val="0"/>
        </w:rPr>
        <w:t xml:space="preserve">Merkit tulevat voimaan 1.4. yhden kuukauden siirtymäajalla. Vuoden 2022 pyydysmerkkien tulee siis olla käytössä viimeistään 1.5.2022.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b w:val="1"/>
          <w:rtl w:val="0"/>
        </w:rPr>
        <w:t xml:space="preserve">2 Vieheluvat</w:t>
      </w:r>
      <w:r w:rsidDel="00000000" w:rsidR="00000000" w:rsidRPr="00000000">
        <w:rPr>
          <w:rtl w:val="0"/>
        </w:rPr>
        <w:t xml:space="preserve">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Voimalaitoksen alapuolisella jokialueella kaikki tarvitsevat paikallisen vieheluvan. Yläpuolella ja järvialueilla kelpaa sekä paikallinen lupa että todistus maksetusta kalastonhoitomaksusta. Vuosilupa on voimassa 1.4.-31.3. Lupia myyvät Käsityö- ja kahvitupa Peurankello, M-kauppa Huutotöyry, Vuolenkosken kyläpiste, </w:t>
      </w:r>
      <w:r w:rsidDel="00000000" w:rsidR="00000000" w:rsidRPr="00000000">
        <w:rPr>
          <w:rtl w:val="0"/>
        </w:rPr>
        <w:t xml:space="preserve">Heinolan Kontti </w:t>
      </w:r>
      <w:r w:rsidDel="00000000" w:rsidR="00000000" w:rsidRPr="00000000">
        <w:rPr>
          <w:rtl w:val="0"/>
        </w:rPr>
        <w:t xml:space="preserve">ja </w:t>
      </w:r>
      <w:r w:rsidDel="00000000" w:rsidR="00000000" w:rsidRPr="00000000">
        <w:rPr>
          <w:rtl w:val="0"/>
        </w:rPr>
        <w:t xml:space="preserve">kalastuksenvalvojat</w:t>
      </w:r>
      <w:r w:rsidDel="00000000" w:rsidR="00000000" w:rsidRPr="00000000">
        <w:rPr>
          <w:rtl w:val="0"/>
        </w:rPr>
        <w:t xml:space="preserve">. Netissä vieheluvat voi ostaa osoitteesta www.kalakortti.com.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b w:val="1"/>
          <w:rtl w:val="0"/>
        </w:rPr>
        <w:t xml:space="preserve">2.1 Hinnat</w:t>
      </w:r>
      <w:r w:rsidDel="00000000" w:rsidR="00000000" w:rsidRPr="00000000">
        <w:rPr>
          <w:rtl w:val="0"/>
        </w:rPr>
        <w:t xml:space="preserve">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Kaikki alueet, osakas ja kylän vakinainen asukas: 10 € / vuosi </w:t>
      </w:r>
    </w:p>
    <w:p w:rsidR="00000000" w:rsidDel="00000000" w:rsidP="00000000" w:rsidRDefault="00000000" w:rsidRPr="00000000" w14:paraId="0000002A">
      <w:pPr>
        <w:rPr/>
      </w:pPr>
      <w:r w:rsidDel="00000000" w:rsidR="00000000" w:rsidRPr="00000000">
        <w:rPr>
          <w:rtl w:val="0"/>
        </w:rPr>
        <w:t xml:space="preserve">Kaikki alueet, ulkopuoliset: 10 € / vrk tai 80 € / vuosi </w:t>
      </w:r>
    </w:p>
    <w:p w:rsidR="00000000" w:rsidDel="00000000" w:rsidP="00000000" w:rsidRDefault="00000000" w:rsidRPr="00000000" w14:paraId="0000002B">
      <w:pPr>
        <w:rPr/>
      </w:pPr>
      <w:r w:rsidDel="00000000" w:rsidR="00000000" w:rsidRPr="00000000">
        <w:rPr>
          <w:rtl w:val="0"/>
        </w:rPr>
        <w:t xml:space="preserve">Vain yläpuoli, ulkopuoliset: 20 € / vuosi </w:t>
      </w:r>
    </w:p>
    <w:p w:rsidR="00000000" w:rsidDel="00000000" w:rsidP="00000000" w:rsidRDefault="00000000" w:rsidRPr="00000000" w14:paraId="0000002C">
      <w:pPr>
        <w:rPr/>
      </w:pPr>
      <w:r w:rsidDel="00000000" w:rsidR="00000000" w:rsidRPr="00000000">
        <w:rPr>
          <w:rtl w:val="0"/>
        </w:rPr>
        <w:t xml:space="preserve">Aluskohtainen viehelupa, vain yläpuoli: 40 € / vuosi </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Henkilökohtaiset luvat oikeuttavat käyttämään yhtä aikaa kolmea vapaa (= viehettä). Useamman hengen venekunnalla saa olla käytössä 4 vapaa (=viehettä). Aluskohtainen lupa oikeuttaa käyttämään 4 vapaa (=viehettä). Aluskohtaiseen lupaan on merkittävä veneen rekisterinumero tai sen puuttuessa valmiste- tms. yksilöitävissä oleva tunnus.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b w:val="1"/>
        </w:rPr>
      </w:pPr>
      <w:r w:rsidDel="00000000" w:rsidR="00000000" w:rsidRPr="00000000">
        <w:rPr>
          <w:b w:val="1"/>
          <w:rtl w:val="0"/>
        </w:rPr>
        <w:t xml:space="preserve">3 Kalakiintiö </w:t>
      </w:r>
    </w:p>
    <w:p w:rsidR="00000000" w:rsidDel="00000000" w:rsidP="00000000" w:rsidRDefault="00000000" w:rsidRPr="00000000" w14:paraId="00000031">
      <w:pPr>
        <w:rPr/>
      </w:pPr>
      <w:r w:rsidDel="00000000" w:rsidR="00000000" w:rsidRPr="00000000">
        <w:rPr>
          <w:rtl w:val="0"/>
        </w:rPr>
        <w:t xml:space="preserve">Yhdellä vieheluvalla saa pyydystää 2 lohikalaa tai kuhaa / vrk, rajoitus koskee myös kirjolohta, mutta ei muikkua ja siikaa. Jos kiintiö ylitetään, on kalastuksenvalvojalla oikeus takavarikoida koko saalis sekä kalastusvälineet.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b w:val="1"/>
        </w:rPr>
      </w:pPr>
      <w:r w:rsidDel="00000000" w:rsidR="00000000" w:rsidRPr="00000000">
        <w:rPr>
          <w:b w:val="1"/>
          <w:rtl w:val="0"/>
        </w:rPr>
        <w:t xml:space="preserve">4 Alamitat ja suositellut ylämitat eri kalalajeilla</w:t>
      </w:r>
    </w:p>
    <w:p w:rsidR="00000000" w:rsidDel="00000000" w:rsidP="00000000" w:rsidRDefault="00000000" w:rsidRPr="00000000" w14:paraId="00000034">
      <w:pPr>
        <w:rPr/>
      </w:pPr>
      <w:r w:rsidDel="00000000" w:rsidR="00000000" w:rsidRPr="00000000">
        <w:rPr>
          <w:rtl w:val="0"/>
        </w:rPr>
        <w:t xml:space="preserve">Hauki: suositeltu ylämitta 90 cm</w:t>
      </w:r>
    </w:p>
    <w:p w:rsidR="00000000" w:rsidDel="00000000" w:rsidP="00000000" w:rsidRDefault="00000000" w:rsidRPr="00000000" w14:paraId="00000035">
      <w:pPr>
        <w:rPr/>
      </w:pPr>
      <w:r w:rsidDel="00000000" w:rsidR="00000000" w:rsidRPr="00000000">
        <w:rPr>
          <w:rtl w:val="0"/>
        </w:rPr>
        <w:t xml:space="preserve">Kuha: alamitta 42 cm, suositeltu ylämitta 70 cm</w:t>
      </w:r>
    </w:p>
    <w:p w:rsidR="00000000" w:rsidDel="00000000" w:rsidP="00000000" w:rsidRDefault="00000000" w:rsidRPr="00000000" w14:paraId="00000036">
      <w:pPr>
        <w:rPr/>
      </w:pPr>
      <w:r w:rsidDel="00000000" w:rsidR="00000000" w:rsidRPr="00000000">
        <w:rPr>
          <w:rtl w:val="0"/>
        </w:rPr>
        <w:t xml:space="preserve">Harjus: alamitta 35 cm</w:t>
      </w:r>
    </w:p>
    <w:p w:rsidR="00000000" w:rsidDel="00000000" w:rsidP="00000000" w:rsidRDefault="00000000" w:rsidRPr="00000000" w14:paraId="00000037">
      <w:pPr>
        <w:rPr/>
      </w:pPr>
      <w:r w:rsidDel="00000000" w:rsidR="00000000" w:rsidRPr="00000000">
        <w:rPr>
          <w:rtl w:val="0"/>
        </w:rPr>
        <w:t xml:space="preserve">Taimen: </w:t>
      </w:r>
      <w:r w:rsidDel="00000000" w:rsidR="00000000" w:rsidRPr="00000000">
        <w:rPr>
          <w:b w:val="1"/>
          <w:rtl w:val="0"/>
        </w:rPr>
        <w:t xml:space="preserve">rasvaevällinen rauhoitettu</w:t>
      </w:r>
      <w:r w:rsidDel="00000000" w:rsidR="00000000" w:rsidRPr="00000000">
        <w:rPr>
          <w:rtl w:val="0"/>
        </w:rPr>
        <w:t xml:space="preserve">, rasvaeväleikattu alamitta 60 cm</w:t>
      </w:r>
    </w:p>
    <w:p w:rsidR="00000000" w:rsidDel="00000000" w:rsidP="00000000" w:rsidRDefault="00000000" w:rsidRPr="00000000" w14:paraId="00000038">
      <w:pPr>
        <w:rPr/>
      </w:pPr>
      <w:r w:rsidDel="00000000" w:rsidR="00000000" w:rsidRPr="00000000">
        <w:rPr>
          <w:rtl w:val="0"/>
        </w:rPr>
        <w:t xml:space="preserve">Järvilohi: </w:t>
      </w:r>
      <w:r w:rsidDel="00000000" w:rsidR="00000000" w:rsidRPr="00000000">
        <w:rPr>
          <w:b w:val="1"/>
          <w:rtl w:val="0"/>
        </w:rPr>
        <w:t xml:space="preserve">rasvaevällinen rauhoitettu</w:t>
      </w:r>
      <w:r w:rsidDel="00000000" w:rsidR="00000000" w:rsidRPr="00000000">
        <w:rPr>
          <w:rtl w:val="0"/>
        </w:rPr>
        <w:t xml:space="preserve">, rasvaeväleikattu alamitta 60 cm</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b w:val="1"/>
          <w:rtl w:val="0"/>
        </w:rPr>
        <w:t xml:space="preserve">5 Rauhoitusalueet</w:t>
      </w:r>
      <w:r w:rsidDel="00000000" w:rsidR="00000000" w:rsidRPr="00000000">
        <w:rPr>
          <w:rtl w:val="0"/>
        </w:rPr>
        <w:t xml:space="preserve"> </w:t>
      </w:r>
    </w:p>
    <w:p w:rsidR="00000000" w:rsidDel="00000000" w:rsidP="00000000" w:rsidRDefault="00000000" w:rsidRPr="00000000" w14:paraId="0000003B">
      <w:pPr>
        <w:rPr/>
      </w:pPr>
      <w:r w:rsidDel="00000000" w:rsidR="00000000" w:rsidRPr="00000000">
        <w:rPr>
          <w:rtl w:val="0"/>
        </w:rPr>
        <w:t xml:space="preserve">Siltasaaren sillan ylä- ja alapuoli 50 metriä rauhoitettu koko vuoden. Maastoon merkityllä voimalaitoksen varoalueella liikkuminen on aina kielletty. Alue voimalaitoksesta alavirran suuntaan kalastuskielto-kyltteihin asti rauhoitettu 1.5-30.6 välisen ajan. Valkoiset kyltit nähtävissä rannan molemmin puolin.</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b w:val="1"/>
          <w:rtl w:val="0"/>
        </w:rPr>
        <w:t xml:space="preserve">6 Solmuvälirajoitus</w:t>
      </w:r>
      <w:r w:rsidDel="00000000" w:rsidR="00000000" w:rsidRPr="00000000">
        <w:rPr>
          <w:rtl w:val="0"/>
        </w:rPr>
        <w:t xml:space="preserve"> </w:t>
      </w:r>
    </w:p>
    <w:p w:rsidR="00000000" w:rsidDel="00000000" w:rsidP="00000000" w:rsidRDefault="00000000" w:rsidRPr="00000000" w14:paraId="0000003E">
      <w:pPr>
        <w:rPr/>
      </w:pPr>
      <w:r w:rsidDel="00000000" w:rsidR="00000000" w:rsidRPr="00000000">
        <w:rPr>
          <w:rtl w:val="0"/>
        </w:rPr>
        <w:t xml:space="preserve">Ajalla 1.5.-30.6. on verkkokalastus kielletty verkoilla, joiden solmuväli on 28 – 49 mm. </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b w:val="1"/>
          <w:rtl w:val="0"/>
        </w:rPr>
        <w:t xml:space="preserve">7 Valvojat</w:t>
      </w:r>
      <w:r w:rsidDel="00000000" w:rsidR="00000000" w:rsidRPr="00000000">
        <w:rPr>
          <w:rtl w:val="0"/>
        </w:rPr>
        <w:t xml:space="preserve"> </w:t>
      </w:r>
    </w:p>
    <w:p w:rsidR="00000000" w:rsidDel="00000000" w:rsidP="00000000" w:rsidRDefault="00000000" w:rsidRPr="00000000" w14:paraId="00000041">
      <w:pPr>
        <w:rPr/>
      </w:pPr>
      <w:r w:rsidDel="00000000" w:rsidR="00000000" w:rsidRPr="00000000">
        <w:rPr>
          <w:rtl w:val="0"/>
        </w:rPr>
        <w:t xml:space="preserve">Vuolenkosken kalastuksenvalvojia ovat Juha Haapaniemi (0400755393) ja </w:t>
      </w:r>
    </w:p>
    <w:p w:rsidR="00000000" w:rsidDel="00000000" w:rsidP="00000000" w:rsidRDefault="00000000" w:rsidRPr="00000000" w14:paraId="00000042">
      <w:pPr>
        <w:rPr/>
      </w:pPr>
      <w:r w:rsidDel="00000000" w:rsidR="00000000" w:rsidRPr="00000000">
        <w:rPr>
          <w:rtl w:val="0"/>
        </w:rPr>
        <w:t xml:space="preserve">Arto Nykänen (050 356 3832).</w:t>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3">
    <w:pPr>
      <w:rPr>
        <w:color w:val="999999"/>
      </w:rPr>
    </w:pPr>
    <w:r w:rsidDel="00000000" w:rsidR="00000000" w:rsidRPr="00000000">
      <w:rPr>
        <w:color w:val="999999"/>
        <w:rtl w:val="0"/>
      </w:rPr>
      <w:t xml:space="preserve">Vuolenkosken osakaskunta </w:t>
    </w:r>
  </w:p>
  <w:p w:rsidR="00000000" w:rsidDel="00000000" w:rsidP="00000000" w:rsidRDefault="00000000" w:rsidRPr="00000000" w14:paraId="00000044">
    <w:pPr>
      <w:rPr>
        <w:color w:val="999999"/>
      </w:rPr>
    </w:pPr>
    <w:r w:rsidDel="00000000" w:rsidR="00000000" w:rsidRPr="00000000">
      <w:rPr>
        <w:color w:val="999999"/>
        <w:rtl w:val="0"/>
      </w:rPr>
      <w:t xml:space="preserve">osakaskunta@vuolenkoski.fi</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fi"/>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